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5E6C3" w14:textId="083BE2B5" w:rsidR="00D64522" w:rsidRPr="00D64522" w:rsidRDefault="00D64522" w:rsidP="00D6452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Hlk524960236"/>
      <w:r w:rsidRPr="00D64522">
        <w:rPr>
          <w:rFonts w:ascii="Arial" w:hAnsi="Arial" w:cs="Arial"/>
          <w:b/>
          <w:bCs/>
          <w:sz w:val="22"/>
          <w:lang w:val="en-US"/>
        </w:rPr>
        <w:t xml:space="preserve">3GPP TSG-RAN WG1 Meeting </w:t>
      </w:r>
      <w:r w:rsidR="00C81818">
        <w:rPr>
          <w:rFonts w:ascii="Arial" w:hAnsi="Arial" w:cs="Arial"/>
          <w:b/>
          <w:bCs/>
          <w:sz w:val="22"/>
          <w:lang w:val="en-US"/>
        </w:rPr>
        <w:t>#96b</w:t>
      </w:r>
      <w:r w:rsidR="00C81818">
        <w:rPr>
          <w:rFonts w:ascii="Arial" w:hAnsi="Arial" w:cs="Arial"/>
          <w:b/>
          <w:bCs/>
          <w:sz w:val="22"/>
          <w:lang w:val="en-US"/>
        </w:rPr>
        <w:tab/>
      </w:r>
      <w:r w:rsidRPr="00D64522"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="002D73F5">
        <w:rPr>
          <w:rFonts w:ascii="Arial" w:hAnsi="Arial" w:cs="Arial"/>
          <w:b/>
          <w:bCs/>
          <w:sz w:val="22"/>
          <w:lang w:val="en-US"/>
        </w:rPr>
        <w:t xml:space="preserve"> </w:t>
      </w:r>
      <w:r w:rsidR="002D73F5" w:rsidRPr="00E05512">
        <w:rPr>
          <w:rFonts w:ascii="Arial" w:hAnsi="Arial" w:cs="Arial"/>
          <w:b/>
          <w:bCs/>
          <w:sz w:val="22"/>
          <w:lang w:val="en-US"/>
        </w:rPr>
        <w:t>R1-19</w:t>
      </w:r>
      <w:r w:rsidR="00E05512" w:rsidRPr="00E05512">
        <w:rPr>
          <w:rFonts w:ascii="Arial" w:hAnsi="Arial" w:cs="Arial"/>
          <w:b/>
          <w:bCs/>
          <w:sz w:val="22"/>
          <w:lang w:val="en-US"/>
        </w:rPr>
        <w:t>05234</w:t>
      </w:r>
    </w:p>
    <w:p w14:paraId="1CA29CB6" w14:textId="77777777" w:rsidR="00D64522" w:rsidRPr="00D64522" w:rsidRDefault="00C81818" w:rsidP="00D6452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val="en-US"/>
        </w:rPr>
        <w:t>Xi’an</w:t>
      </w:r>
      <w:r w:rsidR="00D64522" w:rsidRPr="00D64522">
        <w:rPr>
          <w:rFonts w:ascii="Arial" w:hAnsi="Arial" w:cs="Arial"/>
          <w:b/>
          <w:bCs/>
          <w:sz w:val="22"/>
          <w:lang w:val="en-US"/>
        </w:rPr>
        <w:t xml:space="preserve">, </w:t>
      </w:r>
      <w:r>
        <w:rPr>
          <w:rFonts w:ascii="Arial" w:hAnsi="Arial" w:cs="Arial"/>
          <w:b/>
          <w:bCs/>
          <w:sz w:val="22"/>
          <w:lang w:val="en-US"/>
        </w:rPr>
        <w:t>China</w:t>
      </w:r>
      <w:r w:rsidR="00D64522" w:rsidRPr="00D64522">
        <w:rPr>
          <w:rFonts w:ascii="Arial" w:hAnsi="Arial" w:cs="Arial"/>
          <w:b/>
          <w:bCs/>
          <w:sz w:val="22"/>
          <w:lang w:val="en-US"/>
        </w:rPr>
        <w:t xml:space="preserve">, </w:t>
      </w:r>
      <w:r>
        <w:rPr>
          <w:rFonts w:ascii="Arial" w:hAnsi="Arial" w:cs="Arial"/>
          <w:b/>
          <w:bCs/>
          <w:sz w:val="22"/>
          <w:lang w:val="en-US"/>
        </w:rPr>
        <w:t xml:space="preserve">April </w:t>
      </w:r>
      <w:r w:rsidRPr="00C81818">
        <w:rPr>
          <w:rFonts w:ascii="Arial" w:hAnsi="Arial" w:cs="Arial"/>
          <w:b/>
          <w:bCs/>
          <w:sz w:val="22"/>
          <w:lang w:val="en-US"/>
        </w:rPr>
        <w:t>8 – 12</w:t>
      </w:r>
      <w:r w:rsidR="00D64522" w:rsidRPr="00D64522">
        <w:rPr>
          <w:rFonts w:ascii="Arial" w:hAnsi="Arial" w:cs="Arial"/>
          <w:b/>
          <w:bCs/>
          <w:sz w:val="22"/>
          <w:lang w:val="en-US"/>
        </w:rPr>
        <w:t>, 2019</w:t>
      </w:r>
    </w:p>
    <w:bookmarkEnd w:id="0"/>
    <w:p w14:paraId="2562ABBD" w14:textId="77777777" w:rsidR="00D64522" w:rsidRDefault="00D645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5633F49" w14:textId="77777777" w:rsidR="00463675" w:rsidRDefault="00463675">
      <w:pPr>
        <w:rPr>
          <w:rFonts w:ascii="Arial" w:hAnsi="Arial" w:cs="Arial"/>
        </w:rPr>
      </w:pPr>
    </w:p>
    <w:p w14:paraId="5B7FB440" w14:textId="77777777" w:rsidR="00463675" w:rsidRPr="00D6452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05512">
        <w:rPr>
          <w:rFonts w:ascii="Arial" w:hAnsi="Arial" w:cs="Arial"/>
        </w:rPr>
        <w:t>[DRAFT]</w:t>
      </w:r>
      <w:r w:rsidR="00A44417" w:rsidRPr="00D64522">
        <w:rPr>
          <w:rFonts w:ascii="Arial" w:hAnsi="Arial" w:cs="Arial"/>
          <w:bCs/>
        </w:rPr>
        <w:t xml:space="preserve"> </w:t>
      </w:r>
      <w:r w:rsidR="006E7F89" w:rsidRPr="006E7F89">
        <w:rPr>
          <w:rFonts w:ascii="Arial" w:hAnsi="Arial" w:cs="Arial"/>
          <w:bCs/>
        </w:rPr>
        <w:t>LS to RAN4 on SS/PBCH Block SCS and time domain pattern for 5 and 6 GHz bands</w:t>
      </w:r>
    </w:p>
    <w:p w14:paraId="4D32E83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81818">
        <w:rPr>
          <w:rFonts w:ascii="Arial" w:hAnsi="Arial" w:cs="Arial"/>
          <w:bCs/>
        </w:rPr>
        <w:t>Rel-16</w:t>
      </w:r>
    </w:p>
    <w:p w14:paraId="3502A4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C81818">
        <w:rPr>
          <w:rFonts w:ascii="Arial" w:hAnsi="Arial" w:cs="Arial"/>
          <w:color w:val="000000"/>
          <w:shd w:val="clear" w:color="auto" w:fill="FFFFFF"/>
        </w:rPr>
        <w:t>NR_unlic</w:t>
      </w:r>
      <w:proofErr w:type="spellEnd"/>
      <w:r w:rsidR="00C81818">
        <w:rPr>
          <w:rFonts w:ascii="Arial" w:hAnsi="Arial" w:cs="Arial"/>
          <w:color w:val="000000"/>
          <w:shd w:val="clear" w:color="auto" w:fill="FFFFFF"/>
        </w:rPr>
        <w:t>-Core</w:t>
      </w:r>
    </w:p>
    <w:p w14:paraId="415C510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9E40C2" w14:textId="77777777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D64522">
        <w:rPr>
          <w:rFonts w:ascii="Arial" w:hAnsi="Arial" w:cs="Arial"/>
          <w:bCs/>
          <w:color w:val="FF0000"/>
        </w:rPr>
        <w:tab/>
      </w:r>
      <w:r w:rsidR="00906395" w:rsidRPr="00906395">
        <w:rPr>
          <w:rFonts w:ascii="Arial" w:hAnsi="Arial" w:cs="Arial"/>
          <w:bCs/>
        </w:rPr>
        <w:t>Ericsson [</w:t>
      </w:r>
      <w:r w:rsidR="004273F7" w:rsidRPr="00906395">
        <w:rPr>
          <w:rFonts w:ascii="Arial" w:hAnsi="Arial" w:cs="Arial"/>
          <w:bCs/>
        </w:rPr>
        <w:t>RAN WG1</w:t>
      </w:r>
      <w:r w:rsidR="00906395" w:rsidRPr="00906395">
        <w:rPr>
          <w:rFonts w:ascii="Arial" w:hAnsi="Arial" w:cs="Arial"/>
          <w:bCs/>
        </w:rPr>
        <w:t>]</w:t>
      </w:r>
    </w:p>
    <w:p w14:paraId="0B270E93" w14:textId="77777777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To:</w:t>
      </w:r>
      <w:r w:rsidRPr="00906395">
        <w:rPr>
          <w:rFonts w:ascii="Arial" w:hAnsi="Arial" w:cs="Arial"/>
          <w:bCs/>
        </w:rPr>
        <w:tab/>
      </w:r>
      <w:r w:rsidR="00C81818" w:rsidRPr="00D7037D">
        <w:rPr>
          <w:rFonts w:ascii="Arial" w:hAnsi="Arial" w:cs="Arial"/>
          <w:bCs/>
        </w:rPr>
        <w:t>RAN WG</w:t>
      </w:r>
      <w:r w:rsidR="00C81818">
        <w:rPr>
          <w:rFonts w:ascii="Arial" w:hAnsi="Arial" w:cs="Arial"/>
          <w:bCs/>
        </w:rPr>
        <w:t>4</w:t>
      </w:r>
    </w:p>
    <w:p w14:paraId="7466C470" w14:textId="7E8FF128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Cc:</w:t>
      </w:r>
      <w:r w:rsidRPr="00906395">
        <w:rPr>
          <w:rFonts w:ascii="Arial" w:hAnsi="Arial" w:cs="Arial"/>
          <w:bCs/>
        </w:rPr>
        <w:tab/>
      </w:r>
    </w:p>
    <w:p w14:paraId="258AEEE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FB00A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561657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81818">
        <w:rPr>
          <w:rFonts w:cs="Arial"/>
          <w:b w:val="0"/>
          <w:bCs/>
        </w:rPr>
        <w:t>Stephen Grant</w:t>
      </w:r>
    </w:p>
    <w:p w14:paraId="5EA3B62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C81818">
        <w:rPr>
          <w:rFonts w:cs="Arial"/>
          <w:b w:val="0"/>
          <w:bCs/>
        </w:rPr>
        <w:t>stephen_dot_grant_at_ericsson_dot_com</w:t>
      </w:r>
      <w:proofErr w:type="spellEnd"/>
    </w:p>
    <w:p w14:paraId="498F2ED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04B00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E269D7" w14:textId="77777777" w:rsidR="00463675" w:rsidRDefault="00463675">
      <w:pPr>
        <w:rPr>
          <w:rFonts w:ascii="Arial" w:hAnsi="Arial" w:cs="Arial"/>
        </w:rPr>
      </w:pPr>
    </w:p>
    <w:p w14:paraId="5C0340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B16367" w14:textId="1EA388AD" w:rsidR="00D43D41" w:rsidRDefault="00D43D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5 GHz and 6 GHz unlicensed bands, RAN1 has discussed what assumptions the UE shall make on the SS/PBCH block subcarrier spacing (SCS), SS/PBCH block time domain pattern, and the synchronization raster when the UE is not indicated the SS/PBCH block SCS by higher layer signalling. RAN1 would like to inform RAN4 of </w:t>
      </w:r>
      <w:r w:rsidR="00FF1F8B">
        <w:rPr>
          <w:rFonts w:ascii="Arial" w:hAnsi="Arial" w:cs="Arial"/>
        </w:rPr>
        <w:t xml:space="preserve">the agreements resulting from this discussion. Regarding the SCS, RAN1 agreed the following: </w:t>
      </w:r>
    </w:p>
    <w:p w14:paraId="5B653717" w14:textId="54FF647E" w:rsidR="00FF1F8B" w:rsidRDefault="00FF1F8B">
      <w:pPr>
        <w:rPr>
          <w:rFonts w:ascii="Arial" w:hAnsi="Arial" w:cs="Arial"/>
        </w:rPr>
      </w:pPr>
    </w:p>
    <w:p w14:paraId="7C365E02" w14:textId="77777777" w:rsidR="00165891" w:rsidRPr="001532CF" w:rsidRDefault="00165891" w:rsidP="00165891">
      <w:pPr>
        <w:ind w:left="360"/>
        <w:rPr>
          <w:rFonts w:ascii="Times" w:eastAsia="Batang" w:hAnsi="Times" w:cs="Times"/>
          <w:lang w:eastAsia="x-none"/>
        </w:rPr>
      </w:pPr>
      <w:r w:rsidRPr="001532CF">
        <w:rPr>
          <w:rFonts w:ascii="Times" w:eastAsia="Batang" w:hAnsi="Times" w:cs="Times"/>
          <w:b/>
          <w:highlight w:val="green"/>
          <w:lang w:eastAsia="x-none"/>
        </w:rPr>
        <w:t>Agreement</w:t>
      </w:r>
      <w:r w:rsidRPr="001532CF">
        <w:rPr>
          <w:rFonts w:ascii="Times" w:eastAsia="Batang" w:hAnsi="Times" w:cs="Times"/>
          <w:highlight w:val="green"/>
          <w:lang w:eastAsia="x-none"/>
        </w:rPr>
        <w:t>:</w:t>
      </w:r>
      <w:r w:rsidRPr="001532CF">
        <w:rPr>
          <w:rFonts w:ascii="Times" w:eastAsia="Batang" w:hAnsi="Times" w:cs="Times"/>
          <w:lang w:eastAsia="x-none"/>
        </w:rPr>
        <w:t xml:space="preserve"> </w:t>
      </w:r>
    </w:p>
    <w:p w14:paraId="4CC17686" w14:textId="77777777" w:rsidR="00165891" w:rsidRPr="001532CF" w:rsidRDefault="00165891" w:rsidP="00165891">
      <w:pPr>
        <w:numPr>
          <w:ilvl w:val="0"/>
          <w:numId w:val="5"/>
        </w:numPr>
        <w:ind w:left="720"/>
        <w:rPr>
          <w:rFonts w:ascii="Times" w:eastAsia="Batang" w:hAnsi="Times" w:cs="Times"/>
          <w:i/>
          <w:lang w:eastAsia="x-none"/>
        </w:rPr>
      </w:pPr>
      <w:r w:rsidRPr="001532CF">
        <w:rPr>
          <w:rFonts w:ascii="Times" w:eastAsia="Batang" w:hAnsi="Times" w:cs="Times"/>
          <w:i/>
          <w:lang w:eastAsia="x-none"/>
        </w:rPr>
        <w:t>UE assumes 30KHz SCS for SS/PBCH block for 5GHz band and 6GHz band if the SCS is not indicated by higher layers.</w:t>
      </w:r>
    </w:p>
    <w:p w14:paraId="34ECE000" w14:textId="77777777" w:rsidR="00165891" w:rsidRPr="001532CF" w:rsidRDefault="00165891" w:rsidP="00165891">
      <w:pPr>
        <w:numPr>
          <w:ilvl w:val="0"/>
          <w:numId w:val="5"/>
        </w:numPr>
        <w:ind w:left="720"/>
        <w:rPr>
          <w:rFonts w:ascii="Times" w:eastAsia="Batang" w:hAnsi="Times" w:cs="Times"/>
          <w:i/>
          <w:lang w:eastAsia="x-none"/>
        </w:rPr>
      </w:pPr>
      <w:r w:rsidRPr="001532CF">
        <w:rPr>
          <w:rFonts w:ascii="Times" w:eastAsia="Batang" w:hAnsi="Times" w:cs="Times"/>
          <w:i/>
          <w:lang w:eastAsia="x-none"/>
        </w:rPr>
        <w:t>Support configuration by higher layers of 15KHz or 30KHz SCS for SS/PBCH block</w:t>
      </w:r>
    </w:p>
    <w:p w14:paraId="7E5A3A5C" w14:textId="77777777" w:rsidR="00165891" w:rsidRPr="001532CF" w:rsidRDefault="00165891" w:rsidP="00165891">
      <w:pPr>
        <w:numPr>
          <w:ilvl w:val="0"/>
          <w:numId w:val="5"/>
        </w:numPr>
        <w:spacing w:after="120"/>
        <w:ind w:left="720"/>
        <w:rPr>
          <w:rFonts w:ascii="Times" w:eastAsia="Batang" w:hAnsi="Times" w:cs="Times"/>
          <w:i/>
          <w:lang w:eastAsia="x-none"/>
        </w:rPr>
      </w:pPr>
      <w:r w:rsidRPr="001532CF">
        <w:rPr>
          <w:rFonts w:ascii="Times" w:eastAsia="Batang" w:hAnsi="Times" w:cs="Times"/>
          <w:i/>
          <w:lang w:eastAsia="x-none"/>
        </w:rPr>
        <w:t xml:space="preserve">Include this agreement in a LS to RAN4 (cc RAN2) for inclusion in specs managed by RAN4 </w:t>
      </w:r>
    </w:p>
    <w:p w14:paraId="667DDDDF" w14:textId="609144DE" w:rsidR="00165891" w:rsidRDefault="00165891" w:rsidP="00165891">
      <w:pPr>
        <w:rPr>
          <w:rFonts w:ascii="Arial" w:hAnsi="Arial" w:cs="Arial"/>
          <w:iCs/>
        </w:rPr>
      </w:pPr>
    </w:p>
    <w:p w14:paraId="400BE5AB" w14:textId="7207AAD7" w:rsidR="00FF1F8B" w:rsidRDefault="00FF1F8B" w:rsidP="0016589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Regarding the SS/PBCH block time domain pattern RAN1 agreed</w:t>
      </w:r>
      <w:r w:rsidR="001A741B">
        <w:rPr>
          <w:rFonts w:ascii="Arial" w:hAnsi="Arial" w:cs="Arial"/>
          <w:iCs/>
        </w:rPr>
        <w:t xml:space="preserve"> the following:</w:t>
      </w:r>
    </w:p>
    <w:p w14:paraId="537AA300" w14:textId="22CC1F74" w:rsidR="00FF1F8B" w:rsidRDefault="00FF1F8B" w:rsidP="00165891">
      <w:pPr>
        <w:rPr>
          <w:rFonts w:ascii="Arial" w:hAnsi="Arial" w:cs="Arial"/>
          <w:iCs/>
        </w:rPr>
      </w:pPr>
    </w:p>
    <w:p w14:paraId="5E989C2E" w14:textId="77777777" w:rsidR="00FF1F8B" w:rsidRDefault="00FF1F8B" w:rsidP="00FF1F8B">
      <w:pPr>
        <w:ind w:left="360"/>
        <w:rPr>
          <w:lang w:eastAsia="x-none"/>
        </w:rPr>
      </w:pPr>
      <w:r w:rsidRPr="00FF1F8B">
        <w:rPr>
          <w:b/>
          <w:highlight w:val="green"/>
          <w:lang w:eastAsia="x-none"/>
        </w:rPr>
        <w:t>Agreement</w:t>
      </w:r>
      <w:r w:rsidRPr="00DB5E66">
        <w:rPr>
          <w:highlight w:val="green"/>
          <w:lang w:eastAsia="x-none"/>
        </w:rPr>
        <w:t>:</w:t>
      </w:r>
    </w:p>
    <w:p w14:paraId="1FAC66CE" w14:textId="77777777" w:rsidR="00FF1F8B" w:rsidRPr="00DB5E66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 w:rsidRPr="00DB5E66">
        <w:rPr>
          <w:lang w:eastAsia="x-none"/>
        </w:rPr>
        <w:t xml:space="preserve">Down-select from the following options for SSB pattern </w:t>
      </w:r>
      <w:r>
        <w:rPr>
          <w:lang w:eastAsia="x-none"/>
        </w:rPr>
        <w:t>(symbol index starts at 0)</w:t>
      </w:r>
    </w:p>
    <w:p w14:paraId="33F0BB5D" w14:textId="77777777" w:rsidR="00FF1F8B" w:rsidRPr="00DB5E66" w:rsidRDefault="00FF1F8B" w:rsidP="00FF1F8B">
      <w:pPr>
        <w:numPr>
          <w:ilvl w:val="1"/>
          <w:numId w:val="6"/>
        </w:numPr>
        <w:ind w:left="1440"/>
        <w:rPr>
          <w:lang w:eastAsia="x-none"/>
        </w:rPr>
      </w:pPr>
      <w:r w:rsidRPr="00DB5E66">
        <w:rPr>
          <w:lang w:eastAsia="x-none"/>
        </w:rPr>
        <w:t>Option 1: SSBs are at symbol</w:t>
      </w:r>
      <w:r>
        <w:rPr>
          <w:lang w:eastAsia="x-none"/>
        </w:rPr>
        <w:t>s</w:t>
      </w:r>
      <w:r w:rsidRPr="00DB5E66">
        <w:rPr>
          <w:lang w:eastAsia="x-none"/>
        </w:rPr>
        <w:t xml:space="preserve"> (2,3,4,5) and (8,9,10,11) in the slot</w:t>
      </w:r>
    </w:p>
    <w:p w14:paraId="3550A00C" w14:textId="77777777" w:rsidR="00FF1F8B" w:rsidRPr="00DB5E66" w:rsidRDefault="00FF1F8B" w:rsidP="00FF1F8B">
      <w:pPr>
        <w:numPr>
          <w:ilvl w:val="1"/>
          <w:numId w:val="6"/>
        </w:numPr>
        <w:ind w:left="1440"/>
        <w:rPr>
          <w:lang w:eastAsia="x-none"/>
        </w:rPr>
      </w:pPr>
      <w:r w:rsidRPr="00DB5E66">
        <w:rPr>
          <w:lang w:eastAsia="x-none"/>
        </w:rPr>
        <w:t>Option 2: SSBs are at symbols (2,3,4,5) and (9,10,11,12) in the slot</w:t>
      </w:r>
    </w:p>
    <w:p w14:paraId="7118CE37" w14:textId="77777777" w:rsidR="00FF1F8B" w:rsidRPr="00DB5E66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 w:rsidRPr="00DB5E66">
        <w:rPr>
          <w:lang w:eastAsia="x-none"/>
        </w:rPr>
        <w:t>The down-selected pattern applies no matter if SSB SCS is indicated by higher layer or not, and no matter if RMSI is transmitted or not.</w:t>
      </w:r>
    </w:p>
    <w:p w14:paraId="0BDF6090" w14:textId="317F40E3" w:rsidR="00FF1F8B" w:rsidRDefault="00FF1F8B" w:rsidP="00165891">
      <w:pPr>
        <w:rPr>
          <w:rFonts w:ascii="Arial" w:hAnsi="Arial" w:cs="Arial"/>
          <w:iCs/>
        </w:rPr>
      </w:pPr>
    </w:p>
    <w:p w14:paraId="79E910AA" w14:textId="038908BC" w:rsidR="001A741B" w:rsidRDefault="001A741B" w:rsidP="001A741B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Where Option 1 is equivalent to the Rel-15 Case C pattern and Option 2 is a modified Case C pattern. RAN1 further discussed the above and down selected to [Option 1 or Option 2] for the [5 and 6 GHz] bands.</w:t>
      </w:r>
    </w:p>
    <w:p w14:paraId="34A7B9B1" w14:textId="77777777" w:rsidR="001A741B" w:rsidRDefault="001A741B" w:rsidP="00165891">
      <w:pPr>
        <w:rPr>
          <w:rFonts w:ascii="Arial" w:hAnsi="Arial" w:cs="Arial"/>
          <w:iCs/>
        </w:rPr>
      </w:pPr>
    </w:p>
    <w:p w14:paraId="2EFBED92" w14:textId="1F801C3A" w:rsidR="00867085" w:rsidRDefault="00867085" w:rsidP="00165891">
      <w:pPr>
        <w:rPr>
          <w:rFonts w:ascii="Arial" w:hAnsi="Arial" w:cs="Arial"/>
          <w:iCs/>
        </w:rPr>
      </w:pPr>
      <w:r w:rsidRPr="00785892">
        <w:rPr>
          <w:rFonts w:ascii="Arial" w:hAnsi="Arial" w:cs="Arial"/>
          <w:iCs/>
          <w:highlight w:val="yellow"/>
        </w:rPr>
        <w:t xml:space="preserve">The following </w:t>
      </w:r>
      <w:r w:rsidR="00785892" w:rsidRPr="00785892">
        <w:rPr>
          <w:rFonts w:ascii="Arial" w:hAnsi="Arial" w:cs="Arial"/>
          <w:iCs/>
          <w:highlight w:val="yellow"/>
        </w:rPr>
        <w:t xml:space="preserve">can be </w:t>
      </w:r>
      <w:r w:rsidR="001A741B">
        <w:rPr>
          <w:rFonts w:ascii="Arial" w:hAnsi="Arial" w:cs="Arial"/>
          <w:iCs/>
          <w:highlight w:val="yellow"/>
        </w:rPr>
        <w:t xml:space="preserve">further </w:t>
      </w:r>
      <w:r w:rsidR="00785892" w:rsidRPr="00785892">
        <w:rPr>
          <w:rFonts w:ascii="Arial" w:hAnsi="Arial" w:cs="Arial"/>
          <w:iCs/>
          <w:highlight w:val="yellow"/>
        </w:rPr>
        <w:t xml:space="preserve">discussed in </w:t>
      </w:r>
      <w:r w:rsidRPr="00785892">
        <w:rPr>
          <w:rFonts w:ascii="Arial" w:hAnsi="Arial" w:cs="Arial"/>
          <w:iCs/>
          <w:highlight w:val="yellow"/>
        </w:rPr>
        <w:t>RAN1#96b</w:t>
      </w:r>
      <w:r w:rsidR="00785892" w:rsidRPr="00785892">
        <w:rPr>
          <w:rFonts w:ascii="Arial" w:hAnsi="Arial" w:cs="Arial"/>
          <w:iCs/>
          <w:highlight w:val="yellow"/>
        </w:rPr>
        <w:t xml:space="preserve"> for possible inclusion in the LS:</w:t>
      </w:r>
    </w:p>
    <w:p w14:paraId="1C76B352" w14:textId="77777777" w:rsidR="00867085" w:rsidRDefault="00867085" w:rsidP="00165891">
      <w:pPr>
        <w:rPr>
          <w:rFonts w:ascii="Arial" w:hAnsi="Arial" w:cs="Arial"/>
          <w:iCs/>
        </w:rPr>
      </w:pPr>
    </w:p>
    <w:p w14:paraId="3E59AD09" w14:textId="70F846BB" w:rsidR="00FF1F8B" w:rsidRDefault="00FF1F8B" w:rsidP="0016589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RAN1 further agreed the following </w:t>
      </w:r>
      <w:r w:rsidR="00785892">
        <w:rPr>
          <w:rFonts w:ascii="Arial" w:hAnsi="Arial" w:cs="Arial"/>
          <w:iCs/>
        </w:rPr>
        <w:t>regarding</w:t>
      </w:r>
      <w:r>
        <w:rPr>
          <w:rFonts w:ascii="Arial" w:hAnsi="Arial" w:cs="Arial"/>
          <w:iCs/>
        </w:rPr>
        <w:t xml:space="preserve"> the configuration of the bandwidth of CORSET0</w:t>
      </w:r>
      <w:r w:rsidR="00785892">
        <w:rPr>
          <w:rFonts w:ascii="Arial" w:hAnsi="Arial" w:cs="Arial"/>
          <w:iCs/>
        </w:rPr>
        <w:t xml:space="preserve"> for 15 and 30 kHz SCS:</w:t>
      </w:r>
      <w:bookmarkStart w:id="1" w:name="_GoBack"/>
      <w:bookmarkEnd w:id="1"/>
    </w:p>
    <w:p w14:paraId="2F8173A9" w14:textId="77777777" w:rsidR="00FF1F8B" w:rsidRDefault="00FF1F8B" w:rsidP="00165891">
      <w:pPr>
        <w:rPr>
          <w:rFonts w:ascii="Arial" w:hAnsi="Arial" w:cs="Arial"/>
          <w:iCs/>
        </w:rPr>
      </w:pPr>
    </w:p>
    <w:p w14:paraId="056A79D1" w14:textId="77777777" w:rsidR="00FF1F8B" w:rsidRDefault="00FF1F8B" w:rsidP="00FF1F8B">
      <w:pPr>
        <w:ind w:left="360"/>
        <w:rPr>
          <w:lang w:eastAsia="x-none"/>
        </w:rPr>
      </w:pPr>
      <w:r w:rsidRPr="009B67E7">
        <w:rPr>
          <w:highlight w:val="green"/>
          <w:lang w:eastAsia="x-none"/>
        </w:rPr>
        <w:t>Agreement:</w:t>
      </w:r>
    </w:p>
    <w:p w14:paraId="60D00112" w14:textId="77777777" w:rsidR="00FF1F8B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>
        <w:rPr>
          <w:lang w:eastAsia="x-none"/>
        </w:rPr>
        <w:t xml:space="preserve">The </w:t>
      </w:r>
      <w:r w:rsidRPr="00DB5E66">
        <w:rPr>
          <w:lang w:eastAsia="x-none"/>
        </w:rPr>
        <w:t xml:space="preserve">SCS for </w:t>
      </w:r>
      <w:r>
        <w:rPr>
          <w:lang w:eastAsia="x-none"/>
        </w:rPr>
        <w:t xml:space="preserve">all </w:t>
      </w:r>
      <w:r w:rsidRPr="00DB5E66">
        <w:rPr>
          <w:lang w:eastAsia="x-none"/>
        </w:rPr>
        <w:t>SSB</w:t>
      </w:r>
      <w:r>
        <w:rPr>
          <w:lang w:eastAsia="x-none"/>
        </w:rPr>
        <w:t>s</w:t>
      </w:r>
      <w:r w:rsidRPr="00DB5E66">
        <w:rPr>
          <w:lang w:eastAsia="x-none"/>
        </w:rPr>
        <w:t xml:space="preserve"> and</w:t>
      </w:r>
      <w:r>
        <w:rPr>
          <w:lang w:eastAsia="x-none"/>
        </w:rPr>
        <w:t xml:space="preserve"> </w:t>
      </w:r>
      <w:r w:rsidRPr="00DB5E66">
        <w:rPr>
          <w:lang w:eastAsia="x-none"/>
        </w:rPr>
        <w:t>Coreset #0</w:t>
      </w:r>
      <w:r>
        <w:rPr>
          <w:lang w:eastAsia="x-none"/>
        </w:rPr>
        <w:t xml:space="preserve"> on a carrier is always the same for operation of NR in unlicensed spectrum.</w:t>
      </w:r>
    </w:p>
    <w:p w14:paraId="26C5E795" w14:textId="77777777" w:rsidR="00FF1F8B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 w:rsidRPr="00DB5E66">
        <w:rPr>
          <w:lang w:eastAsia="x-none"/>
        </w:rPr>
        <w:t>CORESET #0 frequency domain resource configuration should be 48 RBs for 30KHz SCS and 96 RBs for 15KHz</w:t>
      </w:r>
      <w:r>
        <w:rPr>
          <w:lang w:eastAsia="x-none"/>
        </w:rPr>
        <w:t xml:space="preserve"> </w:t>
      </w:r>
      <w:r w:rsidRPr="00DB5E66">
        <w:rPr>
          <w:lang w:eastAsia="x-none"/>
        </w:rPr>
        <w:t>SCS.</w:t>
      </w:r>
    </w:p>
    <w:p w14:paraId="25FD6723" w14:textId="5C19878E" w:rsidR="00FF1F8B" w:rsidRDefault="00FF1F8B" w:rsidP="00165891">
      <w:pPr>
        <w:rPr>
          <w:rFonts w:ascii="Arial" w:hAnsi="Arial" w:cs="Arial"/>
          <w:iCs/>
        </w:rPr>
      </w:pPr>
    </w:p>
    <w:p w14:paraId="3671A208" w14:textId="262B41AD" w:rsidR="00785892" w:rsidRDefault="00FF1F8B" w:rsidP="0016589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Related to this, RAN1 has discussed</w:t>
      </w:r>
      <w:r w:rsidR="00867085">
        <w:rPr>
          <w:rFonts w:ascii="Arial" w:hAnsi="Arial" w:cs="Arial"/>
          <w:iCs/>
        </w:rPr>
        <w:t xml:space="preserve"> the configuration of the PRB offset between the SS/PBCH block and CORESET0 </w:t>
      </w:r>
      <w:proofErr w:type="gramStart"/>
      <w:r w:rsidR="00867085">
        <w:rPr>
          <w:rFonts w:ascii="Arial" w:hAnsi="Arial" w:cs="Arial"/>
          <w:iCs/>
        </w:rPr>
        <w:t>in order to</w:t>
      </w:r>
      <w:proofErr w:type="gramEnd"/>
      <w:r w:rsidR="00867085">
        <w:rPr>
          <w:rFonts w:ascii="Arial" w:hAnsi="Arial" w:cs="Arial"/>
          <w:iCs/>
        </w:rPr>
        <w:t xml:space="preserve"> maximize the number of PRBs available for scheduling PDSCH carrying SIB1</w:t>
      </w:r>
      <w:r w:rsidR="00785892">
        <w:rPr>
          <w:rFonts w:ascii="Arial" w:hAnsi="Arial" w:cs="Arial"/>
          <w:iCs/>
        </w:rPr>
        <w:t xml:space="preserve"> in a discovery reference signal (DRS)</w:t>
      </w:r>
      <w:r w:rsidR="00867085">
        <w:rPr>
          <w:rFonts w:ascii="Arial" w:hAnsi="Arial" w:cs="Arial"/>
          <w:iCs/>
        </w:rPr>
        <w:t>.</w:t>
      </w:r>
      <w:r w:rsidR="00785892">
        <w:rPr>
          <w:rFonts w:ascii="Arial" w:hAnsi="Arial" w:cs="Arial"/>
          <w:iCs/>
        </w:rPr>
        <w:t xml:space="preserve"> </w:t>
      </w:r>
      <w:r w:rsidR="00867085">
        <w:rPr>
          <w:rFonts w:ascii="Arial" w:hAnsi="Arial" w:cs="Arial"/>
          <w:iCs/>
        </w:rPr>
        <w:t xml:space="preserve">RAN1 kindly asks RAN4 </w:t>
      </w:r>
      <w:r w:rsidR="00785892">
        <w:rPr>
          <w:rFonts w:ascii="Arial" w:hAnsi="Arial" w:cs="Arial"/>
          <w:iCs/>
        </w:rPr>
        <w:t>to consider the following regarding sync raster design:</w:t>
      </w:r>
    </w:p>
    <w:p w14:paraId="3BB2BC32" w14:textId="77777777" w:rsidR="00785892" w:rsidRDefault="00785892" w:rsidP="00165891">
      <w:pPr>
        <w:rPr>
          <w:rFonts w:ascii="Arial" w:hAnsi="Arial" w:cs="Arial"/>
          <w:iCs/>
        </w:rPr>
      </w:pPr>
    </w:p>
    <w:p w14:paraId="6B05E599" w14:textId="609443B2" w:rsidR="00785892" w:rsidRDefault="00785892" w:rsidP="00785892">
      <w:pPr>
        <w:pStyle w:val="ListParagraph"/>
        <w:numPr>
          <w:ilvl w:val="0"/>
          <w:numId w:val="7"/>
        </w:numPr>
        <w:rPr>
          <w:rFonts w:ascii="Arial" w:hAnsi="Arial" w:cs="Arial"/>
          <w:iCs/>
        </w:rPr>
      </w:pPr>
      <w:r w:rsidRPr="00785892">
        <w:rPr>
          <w:rFonts w:ascii="Arial" w:hAnsi="Arial" w:cs="Arial"/>
          <w:iCs/>
        </w:rPr>
        <w:t>Define at least one sync raster</w:t>
      </w:r>
      <w:r w:rsidR="00867085" w:rsidRPr="00785892">
        <w:rPr>
          <w:rFonts w:ascii="Arial" w:hAnsi="Arial" w:cs="Arial"/>
          <w:iCs/>
        </w:rPr>
        <w:t xml:space="preserve"> point that would allow an SS/PPCH block to be placed as close as possible to the edge of a 20 MHz channel in the 5 GHz unlicensed band</w:t>
      </w:r>
    </w:p>
    <w:p w14:paraId="1AFAFD4A" w14:textId="77777777" w:rsidR="00785892" w:rsidRPr="00785892" w:rsidRDefault="00785892" w:rsidP="00785892">
      <w:pPr>
        <w:rPr>
          <w:rFonts w:ascii="Arial" w:hAnsi="Arial" w:cs="Arial"/>
          <w:iCs/>
        </w:rPr>
      </w:pPr>
    </w:p>
    <w:p w14:paraId="166C4F6D" w14:textId="32F5EB71" w:rsidR="00785892" w:rsidRPr="00785892" w:rsidRDefault="00785892" w:rsidP="00785892">
      <w:pPr>
        <w:pStyle w:val="ListParagraph"/>
        <w:numPr>
          <w:ilvl w:val="0"/>
          <w:numId w:val="7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Define </w:t>
      </w:r>
      <w:r w:rsidRPr="00785892">
        <w:rPr>
          <w:rFonts w:ascii="Arial" w:hAnsi="Arial" w:cs="Arial"/>
          <w:iCs/>
        </w:rPr>
        <w:t>at least one sync raster point that would allow an SS/PPCH block to be placed as close as possible to the edge of a 20 MHz channel in the 5 GHz unlicensed band</w:t>
      </w:r>
    </w:p>
    <w:p w14:paraId="3F45D797" w14:textId="77777777" w:rsidR="00FF1F8B" w:rsidRDefault="00FF1F8B" w:rsidP="00165891">
      <w:pPr>
        <w:rPr>
          <w:rFonts w:ascii="Arial" w:hAnsi="Arial" w:cs="Arial"/>
          <w:iCs/>
        </w:rPr>
      </w:pPr>
    </w:p>
    <w:p w14:paraId="226E6617" w14:textId="77777777" w:rsidR="00165891" w:rsidRDefault="00165891">
      <w:pPr>
        <w:rPr>
          <w:rFonts w:ascii="Arial" w:hAnsi="Arial" w:cs="Arial"/>
          <w:iCs/>
        </w:rPr>
      </w:pPr>
    </w:p>
    <w:p w14:paraId="004F55B4" w14:textId="77777777" w:rsidR="00554D28" w:rsidRDefault="00554D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9789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8676B2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81818" w:rsidRPr="00D7037D">
        <w:rPr>
          <w:rFonts w:ascii="Arial" w:hAnsi="Arial" w:cs="Arial"/>
          <w:b/>
        </w:rPr>
        <w:t>RAN</w:t>
      </w:r>
      <w:r w:rsidR="00C81818">
        <w:rPr>
          <w:rFonts w:ascii="Arial" w:hAnsi="Arial" w:cs="Arial"/>
          <w:b/>
        </w:rPr>
        <w:t xml:space="preserve"> WG 4</w:t>
      </w:r>
      <w:r w:rsidR="00C81818" w:rsidRPr="00D7037D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3F8450DF" w14:textId="0C99FF67" w:rsidR="00906593" w:rsidRDefault="00463675" w:rsidP="0090659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6593" w:rsidRPr="00906593">
        <w:rPr>
          <w:rFonts w:ascii="Arial" w:hAnsi="Arial" w:cs="Arial"/>
        </w:rPr>
        <w:t xml:space="preserve">RAN1 kindly requests </w:t>
      </w:r>
      <w:r w:rsidR="00C81818">
        <w:rPr>
          <w:rFonts w:ascii="Arial" w:hAnsi="Arial" w:cs="Arial"/>
        </w:rPr>
        <w:t>RAN</w:t>
      </w:r>
      <w:r w:rsidR="00E05512">
        <w:rPr>
          <w:rFonts w:ascii="Arial" w:hAnsi="Arial" w:cs="Arial"/>
        </w:rPr>
        <w:t xml:space="preserve">4 </w:t>
      </w:r>
      <w:r w:rsidR="00906593" w:rsidRPr="00906593">
        <w:rPr>
          <w:rFonts w:ascii="Arial" w:hAnsi="Arial" w:cs="Arial"/>
        </w:rPr>
        <w:t>to take the above information into account.</w:t>
      </w:r>
    </w:p>
    <w:p w14:paraId="521F5C6B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182953CF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480E500" w14:textId="77777777" w:rsidR="00463675" w:rsidRDefault="007052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</w:t>
      </w:r>
      <w:r w:rsidR="00463675">
        <w:rPr>
          <w:rFonts w:ascii="Arial" w:hAnsi="Arial" w:cs="Arial"/>
          <w:b/>
        </w:rPr>
        <w:t xml:space="preserve"> Meetings:</w:t>
      </w:r>
    </w:p>
    <w:p w14:paraId="5FDDD856" w14:textId="77777777" w:rsidR="00463675" w:rsidRPr="00877D3B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77D3B">
        <w:rPr>
          <w:rFonts w:ascii="Arial" w:hAnsi="Arial" w:cs="Arial"/>
          <w:bCs/>
        </w:rPr>
        <w:t>TS</w:t>
      </w:r>
      <w:r w:rsidR="00705253" w:rsidRPr="00877D3B">
        <w:rPr>
          <w:rFonts w:ascii="Arial" w:hAnsi="Arial" w:cs="Arial"/>
          <w:bCs/>
        </w:rPr>
        <w:t>G-RAN1 Meeting #</w:t>
      </w:r>
      <w:r w:rsidR="00F03D69" w:rsidRPr="00877D3B">
        <w:rPr>
          <w:rFonts w:ascii="Arial" w:hAnsi="Arial" w:cs="Arial"/>
          <w:bCs/>
        </w:rPr>
        <w:t>9</w:t>
      </w:r>
      <w:r w:rsidR="001A7C48">
        <w:rPr>
          <w:rFonts w:ascii="Arial" w:hAnsi="Arial" w:cs="Arial"/>
          <w:bCs/>
        </w:rPr>
        <w:t>7</w:t>
      </w:r>
      <w:r w:rsidR="00877D3B" w:rsidRPr="00877D3B">
        <w:rPr>
          <w:rFonts w:ascii="Arial" w:hAnsi="Arial" w:cs="Arial"/>
          <w:bCs/>
        </w:rPr>
        <w:tab/>
      </w:r>
      <w:r w:rsidR="00877D3B">
        <w:rPr>
          <w:rFonts w:ascii="Arial" w:hAnsi="Arial" w:cs="Arial"/>
          <w:bCs/>
        </w:rPr>
        <w:tab/>
      </w:r>
      <w:r w:rsidR="001A7C48">
        <w:rPr>
          <w:rFonts w:ascii="Arial" w:hAnsi="Arial" w:cs="Arial"/>
          <w:bCs/>
        </w:rPr>
        <w:t>13</w:t>
      </w:r>
      <w:r w:rsidR="001A7C48"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</w:t>
      </w:r>
      <w:r w:rsidR="00F03D69" w:rsidRPr="00877D3B">
        <w:rPr>
          <w:rFonts w:ascii="Arial" w:hAnsi="Arial" w:cs="Arial"/>
          <w:bCs/>
        </w:rPr>
        <w:t>– 1</w:t>
      </w:r>
      <w:r w:rsidR="001A7C48">
        <w:rPr>
          <w:rFonts w:ascii="Arial" w:hAnsi="Arial" w:cs="Arial"/>
          <w:bCs/>
        </w:rPr>
        <w:t>7</w:t>
      </w:r>
      <w:r w:rsidR="001A7C48">
        <w:rPr>
          <w:rFonts w:ascii="Arial" w:hAnsi="Arial" w:cs="Arial"/>
          <w:bCs/>
          <w:vertAlign w:val="superscript"/>
        </w:rPr>
        <w:t>th</w:t>
      </w:r>
      <w:r w:rsidR="00F03D69" w:rsidRPr="00877D3B">
        <w:rPr>
          <w:rFonts w:ascii="Arial" w:hAnsi="Arial" w:cs="Arial"/>
          <w:bCs/>
        </w:rPr>
        <w:t xml:space="preserve"> Ma</w:t>
      </w:r>
      <w:r w:rsidR="001A7C48">
        <w:rPr>
          <w:rFonts w:ascii="Arial" w:hAnsi="Arial" w:cs="Arial"/>
          <w:bCs/>
        </w:rPr>
        <w:t>y</w:t>
      </w:r>
      <w:r w:rsidR="00F03D69" w:rsidRPr="00877D3B">
        <w:rPr>
          <w:rFonts w:ascii="Arial" w:hAnsi="Arial" w:cs="Arial"/>
          <w:bCs/>
        </w:rPr>
        <w:t xml:space="preserve"> 20</w:t>
      </w:r>
      <w:r w:rsidRPr="00877D3B">
        <w:rPr>
          <w:rFonts w:ascii="Arial" w:hAnsi="Arial" w:cs="Arial"/>
          <w:bCs/>
        </w:rPr>
        <w:t>1</w:t>
      </w:r>
      <w:r w:rsidR="00F03D69" w:rsidRPr="00877D3B">
        <w:rPr>
          <w:rFonts w:ascii="Arial" w:hAnsi="Arial" w:cs="Arial"/>
          <w:bCs/>
        </w:rPr>
        <w:t>9</w:t>
      </w:r>
      <w:r w:rsidR="001A7C48">
        <w:rPr>
          <w:rFonts w:ascii="Arial" w:hAnsi="Arial" w:cs="Arial"/>
          <w:bCs/>
        </w:rPr>
        <w:tab/>
      </w:r>
      <w:r w:rsidRPr="00877D3B">
        <w:rPr>
          <w:rFonts w:ascii="Arial" w:hAnsi="Arial" w:cs="Arial"/>
          <w:bCs/>
        </w:rPr>
        <w:tab/>
      </w:r>
      <w:r w:rsidR="001A7C48">
        <w:rPr>
          <w:rFonts w:ascii="Arial" w:hAnsi="Arial" w:cs="Arial"/>
          <w:bCs/>
        </w:rPr>
        <w:t>Reno, Nevada,</w:t>
      </w:r>
      <w:r w:rsidR="00F03D69" w:rsidRPr="00877D3B">
        <w:rPr>
          <w:rFonts w:ascii="Arial" w:hAnsi="Arial" w:cs="Arial"/>
          <w:bCs/>
        </w:rPr>
        <w:t xml:space="preserve"> </w:t>
      </w:r>
      <w:r w:rsidR="001A7C48">
        <w:rPr>
          <w:rFonts w:ascii="Arial" w:hAnsi="Arial" w:cs="Arial"/>
          <w:bCs/>
        </w:rPr>
        <w:t>US</w:t>
      </w:r>
      <w:r w:rsidRPr="00877D3B">
        <w:rPr>
          <w:rFonts w:ascii="Arial" w:hAnsi="Arial" w:cs="Arial"/>
          <w:bCs/>
        </w:rPr>
        <w:t>.</w:t>
      </w:r>
    </w:p>
    <w:p w14:paraId="5CC142F1" w14:textId="77777777" w:rsidR="00463675" w:rsidRPr="00877D3B" w:rsidRDefault="00F03D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77D3B">
        <w:rPr>
          <w:rFonts w:ascii="Arial" w:hAnsi="Arial" w:cs="Arial"/>
          <w:bCs/>
        </w:rPr>
        <w:t>TSG-RAN1 Meeting #9</w:t>
      </w:r>
      <w:r w:rsidR="001A7C48">
        <w:rPr>
          <w:rFonts w:ascii="Arial" w:hAnsi="Arial" w:cs="Arial"/>
          <w:bCs/>
        </w:rPr>
        <w:t>8</w:t>
      </w:r>
      <w:r w:rsidR="001A7C48">
        <w:rPr>
          <w:rFonts w:ascii="Arial" w:hAnsi="Arial" w:cs="Arial"/>
          <w:bCs/>
        </w:rPr>
        <w:tab/>
      </w:r>
      <w:r w:rsidR="00877D3B" w:rsidRPr="00877D3B">
        <w:rPr>
          <w:rFonts w:ascii="Arial" w:hAnsi="Arial" w:cs="Arial"/>
          <w:bCs/>
        </w:rPr>
        <w:tab/>
      </w:r>
      <w:r w:rsidR="001A7C48">
        <w:rPr>
          <w:rFonts w:ascii="Arial" w:hAnsi="Arial" w:cs="Arial"/>
          <w:bCs/>
        </w:rPr>
        <w:t>26</w:t>
      </w:r>
      <w:r w:rsidRPr="00877D3B"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– </w:t>
      </w:r>
      <w:r w:rsidR="001A7C48">
        <w:rPr>
          <w:rFonts w:ascii="Arial" w:hAnsi="Arial" w:cs="Arial"/>
          <w:bCs/>
        </w:rPr>
        <w:t>30</w:t>
      </w:r>
      <w:r w:rsidRPr="00877D3B"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A</w:t>
      </w:r>
      <w:r w:rsidR="001A7C48">
        <w:rPr>
          <w:rFonts w:ascii="Arial" w:hAnsi="Arial" w:cs="Arial"/>
          <w:bCs/>
        </w:rPr>
        <w:t>ugust</w:t>
      </w:r>
      <w:r w:rsidRPr="00877D3B">
        <w:rPr>
          <w:rFonts w:ascii="Arial" w:hAnsi="Arial" w:cs="Arial"/>
          <w:bCs/>
        </w:rPr>
        <w:t xml:space="preserve"> 2019</w:t>
      </w:r>
      <w:r w:rsidR="00877D3B" w:rsidRPr="00877D3B">
        <w:rPr>
          <w:rFonts w:ascii="Arial" w:hAnsi="Arial" w:cs="Arial"/>
          <w:bCs/>
        </w:rPr>
        <w:tab/>
      </w:r>
      <w:r w:rsidR="00877D3B">
        <w:rPr>
          <w:rFonts w:ascii="Arial" w:hAnsi="Arial" w:cs="Arial"/>
          <w:bCs/>
        </w:rPr>
        <w:tab/>
      </w:r>
      <w:r w:rsidR="001A7C48">
        <w:rPr>
          <w:rFonts w:ascii="Arial" w:hAnsi="Arial" w:cs="Arial"/>
          <w:bCs/>
        </w:rPr>
        <w:t>Prague, CZ</w:t>
      </w:r>
    </w:p>
    <w:sectPr w:rsidR="00463675" w:rsidRPr="00877D3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11D1A" w14:textId="77777777" w:rsidR="0067084F" w:rsidRDefault="0067084F">
      <w:r>
        <w:separator/>
      </w:r>
    </w:p>
  </w:endnote>
  <w:endnote w:type="continuationSeparator" w:id="0">
    <w:p w14:paraId="55365ED6" w14:textId="77777777" w:rsidR="0067084F" w:rsidRDefault="0067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D9E05" w14:textId="77777777" w:rsidR="0067084F" w:rsidRDefault="0067084F">
      <w:r>
        <w:separator/>
      </w:r>
    </w:p>
  </w:footnote>
  <w:footnote w:type="continuationSeparator" w:id="0">
    <w:p w14:paraId="2FD414DD" w14:textId="77777777" w:rsidR="0067084F" w:rsidRDefault="00670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E90D8E"/>
    <w:multiLevelType w:val="hybridMultilevel"/>
    <w:tmpl w:val="64F4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27CA"/>
    <w:rsid w:val="000422CC"/>
    <w:rsid w:val="000678E2"/>
    <w:rsid w:val="000915F3"/>
    <w:rsid w:val="00092F5F"/>
    <w:rsid w:val="000D7079"/>
    <w:rsid w:val="000F5561"/>
    <w:rsid w:val="00165891"/>
    <w:rsid w:val="00173D42"/>
    <w:rsid w:val="0018642F"/>
    <w:rsid w:val="001A741B"/>
    <w:rsid w:val="001A7C48"/>
    <w:rsid w:val="00203121"/>
    <w:rsid w:val="00296BF2"/>
    <w:rsid w:val="002C5E84"/>
    <w:rsid w:val="002D73F5"/>
    <w:rsid w:val="002F101D"/>
    <w:rsid w:val="003F7E71"/>
    <w:rsid w:val="00402170"/>
    <w:rsid w:val="004030F5"/>
    <w:rsid w:val="004273F7"/>
    <w:rsid w:val="004318AF"/>
    <w:rsid w:val="00434D8B"/>
    <w:rsid w:val="00457CD1"/>
    <w:rsid w:val="00463675"/>
    <w:rsid w:val="004E0F95"/>
    <w:rsid w:val="00541F9A"/>
    <w:rsid w:val="00554D28"/>
    <w:rsid w:val="005A0933"/>
    <w:rsid w:val="005A0AED"/>
    <w:rsid w:val="0060236E"/>
    <w:rsid w:val="00614047"/>
    <w:rsid w:val="00634299"/>
    <w:rsid w:val="00657197"/>
    <w:rsid w:val="0067084F"/>
    <w:rsid w:val="00671592"/>
    <w:rsid w:val="006A6A63"/>
    <w:rsid w:val="006E7F89"/>
    <w:rsid w:val="00705253"/>
    <w:rsid w:val="00711961"/>
    <w:rsid w:val="00714C62"/>
    <w:rsid w:val="0078468F"/>
    <w:rsid w:val="00785892"/>
    <w:rsid w:val="00867085"/>
    <w:rsid w:val="00877D3B"/>
    <w:rsid w:val="008A4CFC"/>
    <w:rsid w:val="008E55CE"/>
    <w:rsid w:val="00906395"/>
    <w:rsid w:val="00906593"/>
    <w:rsid w:val="00923E7C"/>
    <w:rsid w:val="00991AA8"/>
    <w:rsid w:val="009D4486"/>
    <w:rsid w:val="00A010C2"/>
    <w:rsid w:val="00A44417"/>
    <w:rsid w:val="00A60D36"/>
    <w:rsid w:val="00A86B08"/>
    <w:rsid w:val="00A92E10"/>
    <w:rsid w:val="00B24C4C"/>
    <w:rsid w:val="00B5496C"/>
    <w:rsid w:val="00B92CCD"/>
    <w:rsid w:val="00BA64CB"/>
    <w:rsid w:val="00BB4D52"/>
    <w:rsid w:val="00C4180A"/>
    <w:rsid w:val="00C81818"/>
    <w:rsid w:val="00CA18CA"/>
    <w:rsid w:val="00CB174F"/>
    <w:rsid w:val="00CC2526"/>
    <w:rsid w:val="00D270E9"/>
    <w:rsid w:val="00D43D41"/>
    <w:rsid w:val="00D64522"/>
    <w:rsid w:val="00D8318D"/>
    <w:rsid w:val="00E05512"/>
    <w:rsid w:val="00E06975"/>
    <w:rsid w:val="00E8413A"/>
    <w:rsid w:val="00EA7303"/>
    <w:rsid w:val="00EC3B9A"/>
    <w:rsid w:val="00EE221B"/>
    <w:rsid w:val="00F03D69"/>
    <w:rsid w:val="00F243E3"/>
    <w:rsid w:val="00FC36C0"/>
    <w:rsid w:val="00FD278F"/>
    <w:rsid w:val="00FD3113"/>
    <w:rsid w:val="00FF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1AFE2"/>
  <w15:chartTrackingRefBased/>
  <w15:docId w15:val="{19CD4E70-F96B-4BED-BE32-DDEAB0B0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14C62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14C62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78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7eb8cfab82233be9767e976ad17f88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398d3f25f9d749b6df6f08acdf8464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521998-E804-4A95-A879-3544494E9255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856DC8-4D0D-45BE-8CD1-8177493CCB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B1A66-E119-4B3C-A2DC-085933417F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530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Stephen Grant</cp:lastModifiedBy>
  <cp:revision>4</cp:revision>
  <cp:lastPrinted>2002-04-23T16:10:00Z</cp:lastPrinted>
  <dcterms:created xsi:type="dcterms:W3CDTF">2019-03-29T14:47:00Z</dcterms:created>
  <dcterms:modified xsi:type="dcterms:W3CDTF">2019-03-30T03:46:00Z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AuthorIds_UIVersion_2">
    <vt:lpwstr>106</vt:lpwstr>
  </property>
</Properties>
</file>